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1A481" w14:textId="77777777" w:rsidR="00EE75C7" w:rsidRDefault="00EE75C7" w:rsidP="00EE75C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Bountiful High Community Council Meeting Minutes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20AB7A" w14:textId="77777777" w:rsidR="00EE75C7" w:rsidRDefault="00EE75C7" w:rsidP="00EE75C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March 14, 2019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5F2D27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541619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Present:  Aaron Hogge, Bryce </w:t>
      </w:r>
      <w:r>
        <w:rPr>
          <w:rStyle w:val="spellingerror"/>
          <w:rFonts w:ascii="Calibri" w:hAnsi="Calibri" w:cs="Calibri"/>
          <w:sz w:val="22"/>
          <w:szCs w:val="22"/>
        </w:rPr>
        <w:t>Krogue</w:t>
      </w:r>
      <w:r>
        <w:rPr>
          <w:rStyle w:val="normaltextrun"/>
          <w:rFonts w:ascii="Calibri" w:hAnsi="Calibri" w:cs="Calibri"/>
          <w:sz w:val="22"/>
          <w:szCs w:val="22"/>
        </w:rPr>
        <w:t>, Chris Doherty, Marni Willard, Janice Killian, Matt </w:t>
      </w:r>
      <w:r>
        <w:rPr>
          <w:rStyle w:val="spellingerror"/>
          <w:rFonts w:ascii="Calibri" w:hAnsi="Calibri" w:cs="Calibri"/>
          <w:sz w:val="22"/>
          <w:szCs w:val="22"/>
        </w:rPr>
        <w:t>Murri</w:t>
      </w:r>
      <w:r>
        <w:rPr>
          <w:rStyle w:val="normaltextrun"/>
          <w:rFonts w:ascii="Calibri" w:hAnsi="Calibri" w:cs="Calibri"/>
          <w:sz w:val="22"/>
          <w:szCs w:val="22"/>
        </w:rPr>
        <w:t>, Jason </w:t>
      </w:r>
      <w:r>
        <w:rPr>
          <w:rStyle w:val="spellingerror"/>
          <w:rFonts w:ascii="Calibri" w:hAnsi="Calibri" w:cs="Calibri"/>
          <w:sz w:val="22"/>
          <w:szCs w:val="22"/>
        </w:rPr>
        <w:t>Steenblik</w:t>
      </w:r>
      <w:r>
        <w:rPr>
          <w:rStyle w:val="normaltextrun"/>
          <w:rFonts w:ascii="Calibri" w:hAnsi="Calibri" w:cs="Calibri"/>
          <w:sz w:val="22"/>
          <w:szCs w:val="22"/>
        </w:rPr>
        <w:t>, Erick Winkler, Cecilee Price-Huish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E08A55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Excused:  Marni Tobin,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27C322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Visiting:  Lisa Day, Austin Walker, Jan Wray, Andrea Petersen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75CA89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E7EC25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Principal Hogge mentioned the meeting minutes from the previous Community Council Meeting.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5B2360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Principal Hogge had the Community Council review the School Improvement Goals.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691535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Principal Hogge invited teachers who wanted to request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Trustland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funds to present their requests.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5F6B57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Principal Hogge had the Community Council member read the examples of expenses that are approved expenses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A5E7AF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Calibri"/>
          <w:sz w:val="22"/>
          <w:szCs w:val="22"/>
        </w:rPr>
        <w:t>Steenblik</w:t>
      </w:r>
      <w:r>
        <w:rPr>
          <w:rStyle w:val="normaltextrun"/>
          <w:rFonts w:ascii="Calibri" w:hAnsi="Calibri" w:cs="Calibri"/>
          <w:sz w:val="22"/>
          <w:szCs w:val="22"/>
        </w:rPr>
        <w:t> made a request to include those students who are special ed or lower end students.    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B600CF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Marni Willard suggested that for Hope Squad having a speaker come maybe once every three years.  Principal Hogge suggested that time away from class is a concern.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49F60B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Marni requested funds for hope squad for t-shirts.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70CC9A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Community Council members presented their proposals.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660A29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Jan Wray requested a poster printer for $3,500 for the school. She then amended the amount to $5,000 for the cost of paper and ink for the printer.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A0950C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Andrea Peterson requested Baroque instruments. 2 violins, 1 viola, 1 Cello for $5,000.  She requested a new Bass instrument for $2,500.  She requested bass repairs for $2,000.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82B226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Austin Walker requested money for a mentor program.  There would be $600.00 which would be about $200.00 per mentor.  The mentors would have monthly responsibilities.  Austin requested $600.00 for an I-Pad and Apple TV.  Austin Walker can show students a virtual lab.  The third request is for Air Quality Test Kits.  This allows students to do live tests.  The tests are through Pasco.   That would cost about $1500 for the entire kit.  It comes with a computer for management.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F9058B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Erick Winkler requested a five-gas emissions analyzer.  It is an electronic device to see if the engine is running efficiently.  It is a $3500 Snap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On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Product.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565FA3" w14:textId="690DD044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We put a laminator from this year as well as 50 calculators into the current year </w:t>
      </w:r>
      <w:r>
        <w:rPr>
          <w:rStyle w:val="spellingerror"/>
          <w:rFonts w:ascii="Calibri" w:hAnsi="Calibri" w:cs="Calibri"/>
          <w:sz w:val="22"/>
          <w:szCs w:val="22"/>
        </w:rPr>
        <w:t>Trust</w:t>
      </w:r>
      <w:r w:rsidR="00350A53">
        <w:rPr>
          <w:rStyle w:val="spellingerror"/>
          <w:rFonts w:ascii="Calibri" w:hAnsi="Calibri" w:cs="Calibri"/>
          <w:sz w:val="22"/>
          <w:szCs w:val="22"/>
        </w:rPr>
        <w:t xml:space="preserve"> L</w:t>
      </w:r>
      <w:r>
        <w:rPr>
          <w:rStyle w:val="spellingerror"/>
          <w:rFonts w:ascii="Calibri" w:hAnsi="Calibri" w:cs="Calibri"/>
          <w:sz w:val="22"/>
          <w:szCs w:val="22"/>
        </w:rPr>
        <w:t>and</w:t>
      </w:r>
      <w:r>
        <w:rPr>
          <w:rStyle w:val="normaltextrun"/>
          <w:rFonts w:ascii="Calibri" w:hAnsi="Calibri" w:cs="Calibri"/>
          <w:sz w:val="22"/>
          <w:szCs w:val="22"/>
        </w:rPr>
        <w:t> expenditures.  We will request 70 calculators for next year.  Principal Hogge suggested that we use $10,000 this year on Theatre lighting and $10,000 next year and on until they have been replaced.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9FEE9F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Whitney Wallace is requesting $15,000 for a part-time salary aid.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921943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Calibri"/>
          <w:sz w:val="22"/>
          <w:szCs w:val="22"/>
        </w:rPr>
        <w:t>Burgundi</w:t>
      </w:r>
      <w:r>
        <w:rPr>
          <w:rStyle w:val="normaltextrun"/>
          <w:rFonts w:ascii="Calibri" w:hAnsi="Calibri" w:cs="Calibri"/>
          <w:sz w:val="22"/>
          <w:szCs w:val="22"/>
        </w:rPr>
        <w:t> Bradfield requested $1,500 for collaborating for Secondary II Math teachers.  She requested $500 for Secondary Math 2 teacher training.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DFEE78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Emily Wadley is requesting LED lighting upgrade for $10,000.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CC1DE0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Principal Hogge reviewed </w:t>
      </w:r>
      <w:proofErr w:type="gramStart"/>
      <w:r>
        <w:rPr>
          <w:rStyle w:val="advancedproofingissue"/>
          <w:rFonts w:ascii="Calibri" w:hAnsi="Calibri" w:cs="Calibri"/>
          <w:sz w:val="22"/>
          <w:szCs w:val="22"/>
        </w:rPr>
        <w:t>all of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the proposed expenditures with the Community Council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A301A0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Principal Hogge reviewed a request from Clark </w:t>
      </w:r>
      <w:r>
        <w:rPr>
          <w:rStyle w:val="spellingerror"/>
          <w:rFonts w:ascii="Calibri" w:hAnsi="Calibri" w:cs="Calibri"/>
          <w:sz w:val="22"/>
          <w:szCs w:val="22"/>
        </w:rPr>
        <w:t>Stringfellow</w:t>
      </w:r>
      <w:r>
        <w:rPr>
          <w:rStyle w:val="normaltextrun"/>
          <w:rFonts w:ascii="Calibri" w:hAnsi="Calibri" w:cs="Calibri"/>
          <w:sz w:val="22"/>
          <w:szCs w:val="22"/>
        </w:rPr>
        <w:t> for $7,000 for a score table.  Joel Burton requested $400 for 8 Spike Ball Sets, and 4 Floor Hockey Sets.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823C80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Sunny Magee requested a Cart of 20 laptops to share with Art and Theatre for $10,000 Danny Turnblom is requesting the same thing for a combined 40 laptops to be shared.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57F190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Amanda Davis requested $6,000 for someone to read/score English essays.  She requested No Red Ink Premium prescription for $9,0000.  She requested $18,000 for a printer for each English teacher plus 2 desktop computers.  She requested $8,000 for novels for whole class assignments.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DAECD6" w14:textId="3524F823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Julie Hall requested $3,100 for on-</w:t>
      </w:r>
      <w:r>
        <w:rPr>
          <w:rStyle w:val="spellingerror"/>
          <w:rFonts w:ascii="Calibri" w:hAnsi="Calibri" w:cs="Calibri"/>
          <w:sz w:val="22"/>
          <w:szCs w:val="22"/>
        </w:rPr>
        <w:t>lin</w:t>
      </w:r>
      <w:r w:rsidR="00350A53">
        <w:rPr>
          <w:rStyle w:val="spellingerror"/>
          <w:rFonts w:ascii="Calibri" w:hAnsi="Calibri" w:cs="Calibri"/>
          <w:sz w:val="22"/>
          <w:szCs w:val="22"/>
        </w:rPr>
        <w:t>e</w:t>
      </w:r>
      <w:r>
        <w:rPr>
          <w:rStyle w:val="normaltextrun"/>
          <w:rFonts w:ascii="Calibri" w:hAnsi="Calibri" w:cs="Calibri"/>
          <w:sz w:val="22"/>
          <w:szCs w:val="22"/>
        </w:rPr>
        <w:t> Language authentic </w:t>
      </w:r>
      <w:r>
        <w:rPr>
          <w:rStyle w:val="contextualspellingandgrammarerror"/>
          <w:rFonts w:ascii="Calibri" w:hAnsi="Calibri" w:cs="Calibri"/>
          <w:sz w:val="22"/>
          <w:szCs w:val="22"/>
        </w:rPr>
        <w:t>listening</w:t>
      </w:r>
      <w:r w:rsidR="000E54A2">
        <w:rPr>
          <w:rStyle w:val="contextualspellingandgrammarerror"/>
          <w:rFonts w:ascii="Calibri" w:hAnsi="Calibri" w:cs="Calibri"/>
          <w:sz w:val="22"/>
          <w:szCs w:val="22"/>
        </w:rPr>
        <w:t xml:space="preserve"> software.</w:t>
      </w:r>
      <w:bookmarkStart w:id="0" w:name="_GoBack"/>
      <w:bookmarkEnd w:id="0"/>
    </w:p>
    <w:p w14:paraId="2FBCD18B" w14:textId="756086F2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Brenda Hinckley requests $2,600 for Projector/Apple TV/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Ipad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/Cable for </w:t>
      </w:r>
      <w:r>
        <w:rPr>
          <w:rStyle w:val="spellingerror"/>
          <w:rFonts w:ascii="Calibri" w:hAnsi="Calibri" w:cs="Calibri"/>
          <w:sz w:val="22"/>
          <w:szCs w:val="22"/>
        </w:rPr>
        <w:t>room</w:t>
      </w:r>
      <w:r>
        <w:rPr>
          <w:rStyle w:val="normaltextrun"/>
          <w:rFonts w:ascii="Calibri" w:hAnsi="Calibri" w:cs="Calibri"/>
          <w:sz w:val="22"/>
          <w:szCs w:val="22"/>
        </w:rPr>
        <w:t> 416 and 418.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BF8873" w14:textId="315A6EFC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Cal Harris requests Two Dept. Curriculum work days to coordinate standards and evaluations for students in World Civ, U.S. Studies, and AP.  2)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Amsco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AP Test Review book for Euro, and U.S. Gov AP students and </w:t>
      </w:r>
      <w:r>
        <w:rPr>
          <w:rStyle w:val="spellingerror"/>
          <w:rFonts w:ascii="Calibri" w:hAnsi="Calibri" w:cs="Calibri"/>
          <w:sz w:val="22"/>
          <w:szCs w:val="22"/>
        </w:rPr>
        <w:t>classe</w:t>
      </w:r>
      <w:r w:rsidR="00350A53">
        <w:rPr>
          <w:rStyle w:val="spellingerror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> for a total cost of $2500.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E2A481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Mitch Steven requested Virtual Reality Goggles and an interactive anatomy app for $1,000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CDC519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Kim Bal requested AMSCO A.P.U.S. Government and Politics books (135) and one answer key for $2,575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0F40ED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Maureen Brinkerhoff is requesting $2,300 for AP Review Textbooks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3A8CB5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Marie Perkins is requesting $700 for a CE Conference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34AF9A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Mike Stevens requests 42,000 to send teachers to a technology conference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419B75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Aaron Hogge requested a summons/SIR ap for the cost of $4,500.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F5C2BB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Aaron Hogge requested $20,000 for productivity periods (4 at a cost of $5,000 each)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3C30A4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Aaron Hogge requested $10,000 for an academic Tracker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22B999" w14:textId="4B3C19F1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Aaron Hogge reported an anticipated Distribution of $</w:t>
      </w:r>
      <w:r>
        <w:rPr>
          <w:rStyle w:val="contextualspellingandgrammarerror"/>
          <w:rFonts w:ascii="Calibri" w:hAnsi="Calibri" w:cs="Calibri"/>
          <w:sz w:val="22"/>
          <w:szCs w:val="22"/>
        </w:rPr>
        <w:t>172,100.00 with</w:t>
      </w:r>
      <w:r>
        <w:rPr>
          <w:rStyle w:val="normaltextrun"/>
          <w:rFonts w:ascii="Calibri" w:hAnsi="Calibri" w:cs="Calibri"/>
          <w:sz w:val="22"/>
          <w:szCs w:val="22"/>
        </w:rPr>
        <w:t> an anticipated $20,000 carryover for a total of $195,095.00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37215B" w14:textId="77777777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Aaron Hogge moved through each request to ask for approval.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07AD27" w14:textId="56CAB14D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Aaron Hogge proposed an expenditure of $15000 to train 6 IB teachers at $2500 </w:t>
      </w:r>
      <w:r>
        <w:rPr>
          <w:rStyle w:val="contextualspellingandgrammarerror"/>
          <w:rFonts w:ascii="Calibri" w:hAnsi="Calibri" w:cs="Calibri"/>
          <w:sz w:val="22"/>
          <w:szCs w:val="22"/>
        </w:rPr>
        <w:t>each</w:t>
      </w:r>
      <w:r w:rsidR="00350A53">
        <w:rPr>
          <w:rStyle w:val="contextualspellingandgrammarerror"/>
          <w:rFonts w:ascii="Calibri" w:hAnsi="Calibri" w:cs="Calibri"/>
          <w:sz w:val="22"/>
          <w:szCs w:val="22"/>
        </w:rPr>
        <w:t xml:space="preserve">. </w:t>
      </w:r>
      <w:r>
        <w:rPr>
          <w:rStyle w:val="contextualspellingandgrammar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> training is out of state.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8A65D8" w14:textId="3900CB90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Cecilee Price-Huish commented on the condition of the faculty room and whether that</w:t>
      </w:r>
      <w:r w:rsidR="00350A53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could be considered.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71DD8C" w14:textId="122F0834" w:rsidR="00EE75C7" w:rsidRDefault="00EE75C7" w:rsidP="00EE7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Aaron Hogge will e-mail out the proposal for </w:t>
      </w:r>
      <w:r>
        <w:rPr>
          <w:rStyle w:val="spellingerror"/>
          <w:rFonts w:ascii="Calibri" w:hAnsi="Calibri" w:cs="Calibri"/>
          <w:sz w:val="22"/>
          <w:szCs w:val="22"/>
        </w:rPr>
        <w:t>consideration</w:t>
      </w:r>
      <w:r>
        <w:rPr>
          <w:rStyle w:val="normaltextrun"/>
          <w:rFonts w:ascii="Calibri" w:hAnsi="Calibri" w:cs="Calibri"/>
          <w:sz w:val="22"/>
          <w:szCs w:val="22"/>
        </w:rPr>
        <w:t> for next time.  The meeting adjourned at 7:05 p.m.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E07D87" w14:textId="77777777" w:rsidR="00EE75C7" w:rsidRDefault="00EE75C7"/>
    <w:sectPr w:rsidR="00EE7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C7"/>
    <w:rsid w:val="000E54A2"/>
    <w:rsid w:val="00350A53"/>
    <w:rsid w:val="007D2068"/>
    <w:rsid w:val="00E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0500"/>
  <w15:chartTrackingRefBased/>
  <w15:docId w15:val="{CABF7207-2F9C-4993-A2DC-8B8E231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E75C7"/>
  </w:style>
  <w:style w:type="character" w:customStyle="1" w:styleId="eop">
    <w:name w:val="eop"/>
    <w:basedOn w:val="DefaultParagraphFont"/>
    <w:rsid w:val="00EE75C7"/>
  </w:style>
  <w:style w:type="character" w:customStyle="1" w:styleId="spellingerror">
    <w:name w:val="spellingerror"/>
    <w:basedOn w:val="DefaultParagraphFont"/>
    <w:rsid w:val="00EE75C7"/>
  </w:style>
  <w:style w:type="character" w:customStyle="1" w:styleId="contextualspellingandgrammarerror">
    <w:name w:val="contextualspellingandgrammarerror"/>
    <w:basedOn w:val="DefaultParagraphFont"/>
    <w:rsid w:val="00EE75C7"/>
  </w:style>
  <w:style w:type="character" w:customStyle="1" w:styleId="advancedproofingissue">
    <w:name w:val="advancedproofingissue"/>
    <w:basedOn w:val="DefaultParagraphFont"/>
    <w:rsid w:val="00EE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Killian</dc:creator>
  <cp:keywords/>
  <dc:description/>
  <cp:lastModifiedBy>Aaron Hogge</cp:lastModifiedBy>
  <cp:revision>2</cp:revision>
  <dcterms:created xsi:type="dcterms:W3CDTF">2019-03-15T21:53:00Z</dcterms:created>
  <dcterms:modified xsi:type="dcterms:W3CDTF">2019-03-15T21:53:00Z</dcterms:modified>
</cp:coreProperties>
</file>